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8A" w:rsidRDefault="0003518A" w:rsidP="00035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РЯЗАНСКАЯ ОБЛАСТЬ</w:t>
      </w:r>
    </w:p>
    <w:p w:rsidR="0003518A" w:rsidRDefault="0003518A" w:rsidP="0003518A">
      <w:pPr>
        <w:jc w:val="center"/>
        <w:rPr>
          <w:b/>
          <w:sz w:val="28"/>
          <w:szCs w:val="28"/>
        </w:rPr>
      </w:pPr>
    </w:p>
    <w:p w:rsidR="0003518A" w:rsidRDefault="0003518A" w:rsidP="00035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САСОВСКОГО РАЙОНА</w:t>
      </w:r>
    </w:p>
    <w:p w:rsidR="0003518A" w:rsidRDefault="0003518A" w:rsidP="0003518A">
      <w:pPr>
        <w:jc w:val="center"/>
        <w:rPr>
          <w:b/>
          <w:sz w:val="28"/>
          <w:szCs w:val="28"/>
        </w:rPr>
      </w:pPr>
    </w:p>
    <w:p w:rsidR="0003518A" w:rsidRDefault="0003518A" w:rsidP="0003518A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03518A" w:rsidRDefault="0003518A" w:rsidP="0003518A">
      <w:pPr>
        <w:jc w:val="center"/>
        <w:rPr>
          <w:sz w:val="28"/>
          <w:szCs w:val="28"/>
        </w:rPr>
      </w:pPr>
    </w:p>
    <w:p w:rsidR="0003518A" w:rsidRDefault="0003518A" w:rsidP="0003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58B1">
        <w:rPr>
          <w:sz w:val="28"/>
          <w:szCs w:val="28"/>
        </w:rPr>
        <w:t>19</w:t>
      </w:r>
      <w:r>
        <w:rPr>
          <w:sz w:val="28"/>
          <w:szCs w:val="28"/>
        </w:rPr>
        <w:t xml:space="preserve"> августа 202</w:t>
      </w:r>
      <w:r w:rsidR="00AE58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№ </w:t>
      </w:r>
      <w:r w:rsidR="00AE58B1">
        <w:rPr>
          <w:sz w:val="28"/>
          <w:szCs w:val="28"/>
        </w:rPr>
        <w:t>32/135</w:t>
      </w:r>
    </w:p>
    <w:p w:rsidR="0003518A" w:rsidRDefault="0003518A" w:rsidP="0003518A">
      <w:pPr>
        <w:spacing w:line="360" w:lineRule="auto"/>
        <w:jc w:val="center"/>
        <w:rPr>
          <w:sz w:val="28"/>
          <w:szCs w:val="28"/>
        </w:rPr>
      </w:pPr>
    </w:p>
    <w:p w:rsidR="0003518A" w:rsidRPr="00BF3FD7" w:rsidRDefault="0003518A" w:rsidP="0003518A">
      <w:pPr>
        <w:pStyle w:val="2"/>
        <w:rPr>
          <w:rFonts w:ascii="Times New Roman" w:hAnsi="Times New Roman"/>
        </w:rPr>
      </w:pPr>
      <w:r w:rsidRPr="00BF3FD7">
        <w:rPr>
          <w:rFonts w:ascii="Times New Roman" w:hAnsi="Times New Roman"/>
        </w:rPr>
        <w:t>О количестве переносных ящиков для голосования, используемых участковыми избирательными комиссиями №№</w:t>
      </w:r>
      <w:r>
        <w:rPr>
          <w:rFonts w:ascii="Times New Roman" w:hAnsi="Times New Roman"/>
        </w:rPr>
        <w:t>526-554, 556-561</w:t>
      </w:r>
      <w:r w:rsidRPr="00BF3FD7">
        <w:rPr>
          <w:rFonts w:ascii="Times New Roman" w:hAnsi="Times New Roman"/>
        </w:rPr>
        <w:t xml:space="preserve"> при проведении</w:t>
      </w:r>
      <w:r>
        <w:rPr>
          <w:rFonts w:ascii="Times New Roman" w:hAnsi="Times New Roman"/>
        </w:rPr>
        <w:t xml:space="preserve"> голосования вне помещения для голосования на выборах </w:t>
      </w:r>
      <w:r w:rsidR="002C1B6C">
        <w:rPr>
          <w:rFonts w:ascii="Times New Roman" w:hAnsi="Times New Roman"/>
        </w:rPr>
        <w:t>Губернатора Рязанской области</w:t>
      </w:r>
      <w:r>
        <w:rPr>
          <w:rFonts w:ascii="Times New Roman" w:hAnsi="Times New Roman"/>
        </w:rPr>
        <w:t xml:space="preserve"> </w:t>
      </w:r>
      <w:r w:rsidRPr="00BF3FD7">
        <w:rPr>
          <w:rFonts w:ascii="Times New Roman" w:hAnsi="Times New Roman"/>
        </w:rPr>
        <w:t>1</w:t>
      </w:r>
      <w:r w:rsidR="002C1B6C">
        <w:rPr>
          <w:rFonts w:ascii="Times New Roman" w:hAnsi="Times New Roman"/>
        </w:rPr>
        <w:t>1</w:t>
      </w:r>
      <w:r w:rsidRPr="00BF3FD7">
        <w:rPr>
          <w:rFonts w:ascii="Times New Roman" w:hAnsi="Times New Roman"/>
        </w:rPr>
        <w:t xml:space="preserve"> сентября 202</w:t>
      </w:r>
      <w:r w:rsidR="002C1B6C">
        <w:rPr>
          <w:rFonts w:ascii="Times New Roman" w:hAnsi="Times New Roman"/>
        </w:rPr>
        <w:t>2</w:t>
      </w:r>
      <w:r w:rsidRPr="00BF3FD7">
        <w:rPr>
          <w:rFonts w:ascii="Times New Roman" w:hAnsi="Times New Roman"/>
        </w:rPr>
        <w:t xml:space="preserve"> года</w:t>
      </w:r>
    </w:p>
    <w:p w:rsidR="0003518A" w:rsidRDefault="0003518A" w:rsidP="0003518A">
      <w:pPr>
        <w:spacing w:line="360" w:lineRule="auto"/>
        <w:rPr>
          <w:rFonts w:eastAsia="Calibri"/>
          <w:sz w:val="16"/>
          <w:szCs w:val="16"/>
        </w:rPr>
      </w:pPr>
    </w:p>
    <w:p w:rsidR="0003518A" w:rsidRDefault="0003518A" w:rsidP="0003518A">
      <w:pPr>
        <w:spacing w:line="360" w:lineRule="auto"/>
        <w:rPr>
          <w:sz w:val="16"/>
          <w:szCs w:val="16"/>
        </w:rPr>
      </w:pPr>
    </w:p>
    <w:p w:rsidR="0003518A" w:rsidRDefault="0003518A" w:rsidP="00377553">
      <w:pPr>
        <w:spacing w:line="360" w:lineRule="auto"/>
        <w:ind w:firstLine="709"/>
        <w:jc w:val="both"/>
        <w:rPr>
          <w:sz w:val="28"/>
          <w:szCs w:val="28"/>
        </w:rPr>
      </w:pPr>
      <w:r w:rsidRPr="00D34BBA">
        <w:rPr>
          <w:sz w:val="28"/>
          <w:szCs w:val="28"/>
        </w:rPr>
        <w:t xml:space="preserve">     В целях надлежащего обеспечения избирателям возможности участия в голосовании вне помещения для голосования при проведении выборов</w:t>
      </w:r>
      <w:r w:rsidR="002C1B6C">
        <w:rPr>
          <w:sz w:val="28"/>
          <w:szCs w:val="28"/>
        </w:rPr>
        <w:t xml:space="preserve"> Губернатора Рязанской области</w:t>
      </w:r>
      <w:r w:rsidRPr="00D34BBA">
        <w:rPr>
          <w:sz w:val="28"/>
          <w:szCs w:val="28"/>
        </w:rPr>
        <w:t>, руководствуясь пунктом 8, 8</w:t>
      </w:r>
      <w:r w:rsidRPr="00D34BBA">
        <w:rPr>
          <w:sz w:val="28"/>
          <w:szCs w:val="28"/>
          <w:vertAlign w:val="superscript"/>
        </w:rPr>
        <w:t>1</w:t>
      </w:r>
      <w:r w:rsidRPr="00D34BBA">
        <w:rPr>
          <w:sz w:val="28"/>
          <w:szCs w:val="28"/>
        </w:rPr>
        <w:t xml:space="preserve"> статьи 66 Федерального Закона от 12.06.2002 №67-ФЗ «Об основных гарантиях избирательных прав и права на участие в референдуме граждан Российской Федерации», пунктом </w:t>
      </w:r>
      <w:r w:rsidR="002C1B6C">
        <w:rPr>
          <w:sz w:val="28"/>
          <w:szCs w:val="28"/>
        </w:rPr>
        <w:t>7</w:t>
      </w:r>
      <w:r w:rsidRPr="00D34BBA">
        <w:rPr>
          <w:sz w:val="28"/>
          <w:szCs w:val="28"/>
        </w:rPr>
        <w:t xml:space="preserve"> статьи </w:t>
      </w:r>
      <w:r w:rsidR="002C1B6C">
        <w:rPr>
          <w:sz w:val="28"/>
          <w:szCs w:val="28"/>
        </w:rPr>
        <w:t>45</w:t>
      </w:r>
      <w:r w:rsidRPr="00D34BBA">
        <w:rPr>
          <w:sz w:val="28"/>
          <w:szCs w:val="28"/>
        </w:rPr>
        <w:t xml:space="preserve"> </w:t>
      </w:r>
      <w:r w:rsidR="002C1B6C">
        <w:rPr>
          <w:sz w:val="28"/>
          <w:szCs w:val="28"/>
        </w:rPr>
        <w:t xml:space="preserve">Закона Рязанской области </w:t>
      </w:r>
      <w:r w:rsidRPr="00D34BBA">
        <w:rPr>
          <w:sz w:val="28"/>
          <w:szCs w:val="28"/>
        </w:rPr>
        <w:t xml:space="preserve">от </w:t>
      </w:r>
      <w:r w:rsidR="002C1B6C">
        <w:rPr>
          <w:sz w:val="28"/>
          <w:szCs w:val="28"/>
        </w:rPr>
        <w:t>28.06.2012</w:t>
      </w:r>
      <w:r w:rsidRPr="00D34BBA">
        <w:rPr>
          <w:sz w:val="28"/>
          <w:szCs w:val="28"/>
        </w:rPr>
        <w:t xml:space="preserve"> №</w:t>
      </w:r>
      <w:r w:rsidR="002C1B6C">
        <w:rPr>
          <w:sz w:val="28"/>
          <w:szCs w:val="28"/>
        </w:rPr>
        <w:t>39</w:t>
      </w:r>
      <w:r w:rsidRPr="00D34BBA">
        <w:rPr>
          <w:sz w:val="28"/>
          <w:szCs w:val="28"/>
        </w:rPr>
        <w:t>-</w:t>
      </w:r>
      <w:r w:rsidR="002C1B6C">
        <w:rPr>
          <w:sz w:val="28"/>
          <w:szCs w:val="28"/>
        </w:rPr>
        <w:t>О</w:t>
      </w:r>
      <w:r w:rsidRPr="00D34BBA">
        <w:rPr>
          <w:sz w:val="28"/>
          <w:szCs w:val="28"/>
        </w:rPr>
        <w:t xml:space="preserve">З «О выборах </w:t>
      </w:r>
      <w:r w:rsidR="002C1B6C">
        <w:rPr>
          <w:sz w:val="28"/>
          <w:szCs w:val="28"/>
        </w:rPr>
        <w:t>Губернатора Рязанской области</w:t>
      </w:r>
      <w:r w:rsidRPr="00D34BBA">
        <w:rPr>
          <w:sz w:val="28"/>
          <w:szCs w:val="28"/>
        </w:rPr>
        <w:t>»,</w:t>
      </w:r>
      <w:r>
        <w:rPr>
          <w:sz w:val="28"/>
          <w:szCs w:val="28"/>
        </w:rPr>
        <w:t xml:space="preserve"> территориальная избирательная комиссия Сасовского района РЕШИЛА: </w:t>
      </w:r>
    </w:p>
    <w:p w:rsidR="0003518A" w:rsidRPr="00D34BBA" w:rsidRDefault="0003518A" w:rsidP="00377553">
      <w:pPr>
        <w:spacing w:line="360" w:lineRule="auto"/>
        <w:ind w:firstLine="709"/>
        <w:jc w:val="both"/>
        <w:rPr>
          <w:sz w:val="28"/>
          <w:szCs w:val="28"/>
        </w:rPr>
      </w:pPr>
      <w:r w:rsidRPr="00D34BBA">
        <w:rPr>
          <w:sz w:val="28"/>
          <w:szCs w:val="28"/>
        </w:rPr>
        <w:t>1. 1.Определить количество переносных ящиков для голосования, используемых участковыми избирательными комиссиями №№</w:t>
      </w:r>
      <w:r w:rsidR="00AE58B1">
        <w:rPr>
          <w:sz w:val="28"/>
          <w:szCs w:val="28"/>
        </w:rPr>
        <w:t xml:space="preserve"> </w:t>
      </w:r>
      <w:r w:rsidR="00AE58B1" w:rsidRPr="00AE58B1">
        <w:rPr>
          <w:sz w:val="28"/>
          <w:szCs w:val="28"/>
        </w:rPr>
        <w:t>526-554, 556-561</w:t>
      </w:r>
      <w:r w:rsidR="00AE58B1" w:rsidRPr="00BF3FD7">
        <w:t xml:space="preserve"> </w:t>
      </w:r>
      <w:r w:rsidRPr="00D34BBA">
        <w:rPr>
          <w:sz w:val="28"/>
          <w:szCs w:val="28"/>
        </w:rPr>
        <w:t xml:space="preserve">при проведении голосования вне помещения </w:t>
      </w:r>
      <w:r w:rsidR="002C1B6C">
        <w:rPr>
          <w:sz w:val="28"/>
          <w:szCs w:val="28"/>
        </w:rPr>
        <w:t>9</w:t>
      </w:r>
      <w:r w:rsidRPr="00D34BBA">
        <w:rPr>
          <w:sz w:val="28"/>
          <w:szCs w:val="28"/>
        </w:rPr>
        <w:t>, 1</w:t>
      </w:r>
      <w:r w:rsidR="002C1B6C">
        <w:rPr>
          <w:sz w:val="28"/>
          <w:szCs w:val="28"/>
        </w:rPr>
        <w:t>0</w:t>
      </w:r>
      <w:r w:rsidRPr="00D34BBA">
        <w:rPr>
          <w:sz w:val="28"/>
          <w:szCs w:val="28"/>
        </w:rPr>
        <w:t xml:space="preserve"> и 1</w:t>
      </w:r>
      <w:r w:rsidR="002C1B6C">
        <w:rPr>
          <w:sz w:val="28"/>
          <w:szCs w:val="28"/>
        </w:rPr>
        <w:t>1</w:t>
      </w:r>
      <w:r w:rsidRPr="00D34BBA">
        <w:rPr>
          <w:sz w:val="28"/>
          <w:szCs w:val="28"/>
        </w:rPr>
        <w:t xml:space="preserve"> сентября 202</w:t>
      </w:r>
      <w:r w:rsidR="002C1B6C">
        <w:rPr>
          <w:sz w:val="28"/>
          <w:szCs w:val="28"/>
        </w:rPr>
        <w:t>2</w:t>
      </w:r>
      <w:r w:rsidRPr="00D34BBA">
        <w:rPr>
          <w:sz w:val="28"/>
          <w:szCs w:val="28"/>
        </w:rPr>
        <w:t xml:space="preserve"> года на выборах </w:t>
      </w:r>
      <w:r w:rsidR="002C1B6C">
        <w:rPr>
          <w:sz w:val="28"/>
          <w:szCs w:val="28"/>
        </w:rPr>
        <w:t>Губернатора Рязанской области</w:t>
      </w:r>
      <w:r w:rsidRPr="00D34BBA">
        <w:rPr>
          <w:sz w:val="28"/>
          <w:szCs w:val="28"/>
        </w:rPr>
        <w:t xml:space="preserve"> согласно Приложению. </w:t>
      </w:r>
    </w:p>
    <w:p w:rsidR="0003518A" w:rsidRDefault="0003518A" w:rsidP="003775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 решение в Избирательную комиссию Рязанской области  и в участковые избирательные комиссии избирательных участков №№ 526-554, 556-561.</w:t>
      </w:r>
    </w:p>
    <w:p w:rsidR="0003518A" w:rsidRDefault="0003518A" w:rsidP="00377553">
      <w:pPr>
        <w:pStyle w:val="21"/>
        <w:rPr>
          <w:szCs w:val="28"/>
        </w:rPr>
      </w:pPr>
      <w:r>
        <w:rPr>
          <w:szCs w:val="28"/>
        </w:rPr>
        <w:t xml:space="preserve">3. </w:t>
      </w:r>
      <w:proofErr w:type="gramStart"/>
      <w:r w:rsidRPr="001E05E5">
        <w:rPr>
          <w:szCs w:val="28"/>
        </w:rPr>
        <w:t>Разместить</w:t>
      </w:r>
      <w:proofErr w:type="gramEnd"/>
      <w:r w:rsidRPr="001E05E5">
        <w:rPr>
          <w:szCs w:val="28"/>
        </w:rPr>
        <w:t xml:space="preserve"> настоящее решение </w:t>
      </w:r>
      <w:r>
        <w:rPr>
          <w:szCs w:val="28"/>
        </w:rPr>
        <w:t xml:space="preserve">на сайте </w:t>
      </w:r>
      <w:r w:rsidRPr="00AC44D6">
        <w:rPr>
          <w:szCs w:val="28"/>
        </w:rPr>
        <w:t> </w:t>
      </w:r>
      <w:hyperlink r:id="rId5" w:tgtFrame="_blank" w:history="1">
        <w:r w:rsidRPr="00AC44D6">
          <w:rPr>
            <w:color w:val="0000FF"/>
            <w:szCs w:val="28"/>
            <w:u w:val="single"/>
            <w:lang w:val="en-US"/>
          </w:rPr>
          <w:t>https</w:t>
        </w:r>
        <w:r w:rsidRPr="00AC44D6">
          <w:rPr>
            <w:color w:val="0000FF"/>
            <w:szCs w:val="28"/>
            <w:u w:val="single"/>
          </w:rPr>
          <w:t>://</w:t>
        </w:r>
        <w:proofErr w:type="spellStart"/>
        <w:r w:rsidRPr="00AC44D6">
          <w:rPr>
            <w:color w:val="0000FF"/>
            <w:szCs w:val="28"/>
            <w:u w:val="single"/>
            <w:lang w:val="en-US"/>
          </w:rPr>
          <w:t>moivibori</w:t>
        </w:r>
        <w:proofErr w:type="spellEnd"/>
        <w:r w:rsidRPr="00AC44D6">
          <w:rPr>
            <w:color w:val="0000FF"/>
            <w:szCs w:val="28"/>
            <w:u w:val="single"/>
          </w:rPr>
          <w:t>.</w:t>
        </w:r>
        <w:proofErr w:type="spellStart"/>
        <w:r w:rsidRPr="00AC44D6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AC44D6">
          <w:rPr>
            <w:color w:val="0000FF"/>
            <w:szCs w:val="28"/>
            <w:u w:val="single"/>
          </w:rPr>
          <w:t>/</w:t>
        </w:r>
      </w:hyperlink>
      <w:r w:rsidRPr="00AC44D6">
        <w:rPr>
          <w:szCs w:val="28"/>
        </w:rPr>
        <w:t xml:space="preserve"> в разделе =&gt; ТИК </w:t>
      </w:r>
      <w:r>
        <w:rPr>
          <w:szCs w:val="28"/>
        </w:rPr>
        <w:t>Сасовского</w:t>
      </w:r>
      <w:r w:rsidRPr="00AC44D6">
        <w:rPr>
          <w:szCs w:val="28"/>
        </w:rPr>
        <w:t xml:space="preserve"> района </w:t>
      </w:r>
      <w:r>
        <w:rPr>
          <w:szCs w:val="28"/>
        </w:rPr>
        <w:t xml:space="preserve">и </w:t>
      </w:r>
      <w:r w:rsidRPr="001E05E5">
        <w:rPr>
          <w:szCs w:val="28"/>
        </w:rPr>
        <w:t xml:space="preserve">на странице </w:t>
      </w:r>
      <w:r>
        <w:rPr>
          <w:szCs w:val="28"/>
        </w:rPr>
        <w:t>ТИК</w:t>
      </w:r>
      <w:r w:rsidRPr="001E05E5">
        <w:rPr>
          <w:szCs w:val="28"/>
        </w:rPr>
        <w:t xml:space="preserve"> Сасовского района   официального интернет-сайта администрации Сасовского района.</w:t>
      </w:r>
    </w:p>
    <w:p w:rsidR="0003518A" w:rsidRPr="000A2127" w:rsidRDefault="0003518A" w:rsidP="0003518A">
      <w:pPr>
        <w:spacing w:line="360" w:lineRule="auto"/>
        <w:jc w:val="both"/>
        <w:rPr>
          <w:sz w:val="28"/>
          <w:szCs w:val="28"/>
        </w:rPr>
      </w:pPr>
    </w:p>
    <w:p w:rsidR="0003518A" w:rsidRPr="004011CF" w:rsidRDefault="0003518A" w:rsidP="0003518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Председатель </w:t>
      </w:r>
      <w:proofErr w:type="gramStart"/>
      <w:r w:rsidRPr="004011CF">
        <w:rPr>
          <w:bCs/>
          <w:sz w:val="28"/>
          <w:szCs w:val="28"/>
        </w:rPr>
        <w:t>территориальной</w:t>
      </w:r>
      <w:proofErr w:type="gramEnd"/>
    </w:p>
    <w:p w:rsidR="0003518A" w:rsidRDefault="0003518A" w:rsidP="0003518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  </w:t>
      </w:r>
      <w:r>
        <w:rPr>
          <w:bCs/>
          <w:sz w:val="28"/>
          <w:szCs w:val="28"/>
        </w:rPr>
        <w:t xml:space="preserve">                                                              В.Н. Федулова</w:t>
      </w:r>
    </w:p>
    <w:p w:rsidR="0003518A" w:rsidRPr="000A2127" w:rsidRDefault="0003518A" w:rsidP="000351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18A" w:rsidRPr="004011CF" w:rsidRDefault="0003518A" w:rsidP="0003518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>Секретарь территориальной</w:t>
      </w:r>
    </w:p>
    <w:p w:rsidR="002C1B6C" w:rsidRDefault="0003518A" w:rsidP="0003518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       </w:t>
      </w:r>
      <w:r>
        <w:rPr>
          <w:bCs/>
          <w:sz w:val="28"/>
          <w:szCs w:val="28"/>
        </w:rPr>
        <w:t xml:space="preserve">                                          </w:t>
      </w:r>
      <w:r w:rsidRPr="004011CF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</w:t>
      </w:r>
      <w:r w:rsidRPr="004011CF">
        <w:rPr>
          <w:bCs/>
          <w:sz w:val="28"/>
          <w:szCs w:val="28"/>
        </w:rPr>
        <w:t xml:space="preserve"> Н.В. </w:t>
      </w:r>
      <w:r>
        <w:rPr>
          <w:bCs/>
          <w:sz w:val="28"/>
          <w:szCs w:val="28"/>
        </w:rPr>
        <w:t>Прихно</w:t>
      </w:r>
      <w:bookmarkStart w:id="0" w:name="_GoBack"/>
      <w:bookmarkEnd w:id="0"/>
    </w:p>
    <w:p w:rsidR="0003518A" w:rsidRDefault="0003518A" w:rsidP="0003518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3518A" w:rsidRPr="00744698" w:rsidRDefault="0003518A" w:rsidP="0003518A">
      <w:pPr>
        <w:ind w:left="4961" w:right="-119"/>
        <w:jc w:val="right"/>
        <w:rPr>
          <w:sz w:val="28"/>
          <w:szCs w:val="28"/>
        </w:rPr>
      </w:pPr>
      <w:r w:rsidRPr="00744698">
        <w:rPr>
          <w:sz w:val="28"/>
          <w:szCs w:val="28"/>
        </w:rPr>
        <w:t xml:space="preserve">Приложение </w:t>
      </w:r>
    </w:p>
    <w:p w:rsidR="0003518A" w:rsidRPr="00744698" w:rsidRDefault="0003518A" w:rsidP="0003518A">
      <w:pPr>
        <w:ind w:left="4961" w:right="-119"/>
        <w:jc w:val="right"/>
        <w:rPr>
          <w:sz w:val="28"/>
          <w:szCs w:val="28"/>
        </w:rPr>
      </w:pPr>
      <w:r w:rsidRPr="00744698">
        <w:rPr>
          <w:sz w:val="28"/>
          <w:szCs w:val="28"/>
        </w:rPr>
        <w:t xml:space="preserve"> к решению территориальной</w:t>
      </w:r>
    </w:p>
    <w:p w:rsidR="0003518A" w:rsidRPr="00744698" w:rsidRDefault="0003518A" w:rsidP="0003518A">
      <w:pPr>
        <w:ind w:left="4961" w:right="-119"/>
        <w:jc w:val="right"/>
        <w:rPr>
          <w:sz w:val="28"/>
          <w:szCs w:val="28"/>
        </w:rPr>
      </w:pPr>
      <w:r w:rsidRPr="00744698">
        <w:rPr>
          <w:sz w:val="28"/>
          <w:szCs w:val="28"/>
        </w:rPr>
        <w:t xml:space="preserve"> избирательной комиссии </w:t>
      </w:r>
    </w:p>
    <w:p w:rsidR="0003518A" w:rsidRPr="00744698" w:rsidRDefault="0003518A" w:rsidP="0003518A">
      <w:pPr>
        <w:ind w:left="4961" w:right="-119"/>
        <w:jc w:val="right"/>
        <w:rPr>
          <w:sz w:val="28"/>
          <w:szCs w:val="28"/>
        </w:rPr>
      </w:pPr>
      <w:r w:rsidRPr="00744698">
        <w:rPr>
          <w:sz w:val="28"/>
          <w:szCs w:val="28"/>
        </w:rPr>
        <w:t>Сасовского района</w:t>
      </w:r>
    </w:p>
    <w:p w:rsidR="0003518A" w:rsidRPr="00744698" w:rsidRDefault="0003518A" w:rsidP="0003518A">
      <w:pPr>
        <w:ind w:left="4961" w:right="-119"/>
        <w:jc w:val="right"/>
        <w:rPr>
          <w:sz w:val="28"/>
          <w:szCs w:val="28"/>
        </w:rPr>
      </w:pPr>
      <w:r w:rsidRPr="00744698">
        <w:rPr>
          <w:sz w:val="28"/>
          <w:szCs w:val="28"/>
        </w:rPr>
        <w:t xml:space="preserve">от </w:t>
      </w:r>
      <w:r w:rsidR="002C1B6C">
        <w:rPr>
          <w:sz w:val="28"/>
          <w:szCs w:val="28"/>
        </w:rPr>
        <w:t>19.08.2022</w:t>
      </w:r>
      <w:r w:rsidRPr="00744698">
        <w:rPr>
          <w:sz w:val="28"/>
          <w:szCs w:val="28"/>
        </w:rPr>
        <w:t xml:space="preserve"> г. № </w:t>
      </w:r>
      <w:r w:rsidR="002C1B6C">
        <w:rPr>
          <w:sz w:val="28"/>
          <w:szCs w:val="28"/>
        </w:rPr>
        <w:t>32/135</w:t>
      </w:r>
    </w:p>
    <w:p w:rsidR="0003518A" w:rsidRPr="007B65F5" w:rsidRDefault="0003518A" w:rsidP="0003518A">
      <w:pPr>
        <w:ind w:left="4961" w:right="-119"/>
        <w:jc w:val="right"/>
        <w:rPr>
          <w:sz w:val="26"/>
          <w:szCs w:val="26"/>
        </w:rPr>
      </w:pPr>
    </w:p>
    <w:p w:rsidR="0003518A" w:rsidRPr="00744698" w:rsidRDefault="0003518A" w:rsidP="0003518A">
      <w:pPr>
        <w:jc w:val="center"/>
        <w:rPr>
          <w:b/>
          <w:sz w:val="28"/>
          <w:szCs w:val="28"/>
        </w:rPr>
      </w:pPr>
      <w:r w:rsidRPr="00744698">
        <w:rPr>
          <w:b/>
          <w:sz w:val="28"/>
          <w:szCs w:val="28"/>
        </w:rPr>
        <w:t xml:space="preserve">Количество переносных ящиков для голосования, используемых участковыми избирательными комиссиями №№ 526-554, 556-561 при проведении голосования вне помещения для голосования на выборах </w:t>
      </w:r>
      <w:r w:rsidR="002C1B6C">
        <w:rPr>
          <w:b/>
          <w:sz w:val="28"/>
          <w:szCs w:val="28"/>
        </w:rPr>
        <w:t xml:space="preserve">Губернатора Рязанской области </w:t>
      </w:r>
      <w:r w:rsidRPr="00744698">
        <w:rPr>
          <w:b/>
          <w:sz w:val="28"/>
          <w:szCs w:val="28"/>
        </w:rPr>
        <w:t>1</w:t>
      </w:r>
      <w:r w:rsidR="002C1B6C">
        <w:rPr>
          <w:b/>
          <w:sz w:val="28"/>
          <w:szCs w:val="28"/>
        </w:rPr>
        <w:t>1</w:t>
      </w:r>
      <w:r w:rsidRPr="00744698">
        <w:rPr>
          <w:b/>
          <w:sz w:val="28"/>
          <w:szCs w:val="28"/>
        </w:rPr>
        <w:t xml:space="preserve"> сентября 202</w:t>
      </w:r>
      <w:r w:rsidR="002C1B6C">
        <w:rPr>
          <w:b/>
          <w:sz w:val="28"/>
          <w:szCs w:val="28"/>
        </w:rPr>
        <w:t>2</w:t>
      </w:r>
      <w:r w:rsidRPr="00744698">
        <w:rPr>
          <w:b/>
          <w:sz w:val="28"/>
          <w:szCs w:val="28"/>
        </w:rPr>
        <w:t xml:space="preserve"> года</w:t>
      </w:r>
    </w:p>
    <w:p w:rsidR="0003518A" w:rsidRPr="00757686" w:rsidRDefault="0003518A" w:rsidP="0003518A">
      <w:pPr>
        <w:jc w:val="center"/>
        <w:rPr>
          <w:b/>
          <w:bCs/>
          <w:sz w:val="26"/>
          <w:szCs w:val="26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2977"/>
        <w:gridCol w:w="2233"/>
      </w:tblGrid>
      <w:tr w:rsidR="0003518A" w:rsidRPr="00744698" w:rsidTr="00EC650D"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744698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744698">
              <w:rPr>
                <w:b/>
                <w:bCs/>
                <w:sz w:val="28"/>
                <w:szCs w:val="28"/>
              </w:rPr>
              <w:t>Наименование избирательной комиссии</w:t>
            </w:r>
          </w:p>
        </w:tc>
        <w:tc>
          <w:tcPr>
            <w:tcW w:w="2977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 xml:space="preserve">Число избирателей, включенных в список избирателей </w:t>
            </w:r>
          </w:p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на 01.07.202</w:t>
            </w:r>
            <w:r w:rsidR="002C1B6C">
              <w:rPr>
                <w:sz w:val="28"/>
                <w:szCs w:val="28"/>
              </w:rPr>
              <w:t>2</w:t>
            </w:r>
            <w:r w:rsidRPr="00744698">
              <w:rPr>
                <w:sz w:val="28"/>
                <w:szCs w:val="28"/>
              </w:rPr>
              <w:t xml:space="preserve"> года</w:t>
            </w:r>
          </w:p>
          <w:p w:rsidR="0003518A" w:rsidRPr="00744698" w:rsidRDefault="0003518A" w:rsidP="00EC65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b/>
                <w:bCs/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Количество переносных ящиков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№526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№527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№528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№529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№530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  <w:trHeight w:val="141"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№531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№532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№533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№534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23</w:t>
            </w:r>
            <w:r w:rsidR="002C1B6C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№535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№536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№537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77</w:t>
            </w:r>
            <w:r w:rsidR="002C1B6C"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№538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  <w:r w:rsidR="002C1B6C">
              <w:rPr>
                <w:sz w:val="28"/>
                <w:szCs w:val="28"/>
              </w:rPr>
              <w:t>48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№539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  <w:r w:rsidR="002C1B6C">
              <w:rPr>
                <w:sz w:val="28"/>
                <w:szCs w:val="28"/>
              </w:rPr>
              <w:t>55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№540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  <w:r w:rsidR="002C1B6C">
              <w:rPr>
                <w:sz w:val="28"/>
                <w:szCs w:val="28"/>
              </w:rPr>
              <w:t>49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№541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13</w:t>
            </w:r>
            <w:r w:rsidR="002C1B6C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№542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  <w:r w:rsidR="002C1B6C">
              <w:rPr>
                <w:sz w:val="28"/>
                <w:szCs w:val="28"/>
              </w:rPr>
              <w:t>42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18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№543</w:t>
            </w:r>
          </w:p>
        </w:tc>
        <w:tc>
          <w:tcPr>
            <w:tcW w:w="2977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155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№544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39</w:t>
            </w:r>
            <w:r w:rsidR="002C1B6C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№545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  <w:r w:rsidR="002C1B6C">
              <w:rPr>
                <w:sz w:val="28"/>
                <w:szCs w:val="28"/>
              </w:rPr>
              <w:t>46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№546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  <w:r w:rsidR="002C1B6C">
              <w:rPr>
                <w:sz w:val="28"/>
                <w:szCs w:val="28"/>
              </w:rPr>
              <w:t>28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№547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10</w:t>
            </w:r>
            <w:r w:rsidR="002C1B6C"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№548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12</w:t>
            </w:r>
            <w:r w:rsidR="002C1B6C">
              <w:rPr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№549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№550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4</w:t>
            </w:r>
            <w:r w:rsidR="002C1B6C">
              <w:rPr>
                <w:sz w:val="28"/>
                <w:szCs w:val="28"/>
              </w:rPr>
              <w:t>43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№551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4</w:t>
            </w:r>
            <w:r w:rsidR="002C1B6C">
              <w:rPr>
                <w:sz w:val="28"/>
                <w:szCs w:val="28"/>
              </w:rPr>
              <w:t>74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№552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6</w:t>
            </w:r>
            <w:r w:rsidR="002C1B6C">
              <w:rPr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№553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  <w:r w:rsidR="002C1B6C">
              <w:rPr>
                <w:sz w:val="28"/>
                <w:szCs w:val="28"/>
              </w:rPr>
              <w:t>38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№554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  <w:r w:rsidR="002C1B6C">
              <w:rPr>
                <w:sz w:val="28"/>
                <w:szCs w:val="28"/>
              </w:rPr>
              <w:t>56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№556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№557</w:t>
            </w:r>
          </w:p>
        </w:tc>
        <w:tc>
          <w:tcPr>
            <w:tcW w:w="2977" w:type="dxa"/>
          </w:tcPr>
          <w:p w:rsidR="0003518A" w:rsidRPr="00744698" w:rsidRDefault="0003518A" w:rsidP="002C1B6C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  <w:r w:rsidR="002C1B6C">
              <w:rPr>
                <w:sz w:val="28"/>
                <w:szCs w:val="28"/>
              </w:rPr>
              <w:t>54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№558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№559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№560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  <w:tr w:rsidR="0003518A" w:rsidRPr="00744698" w:rsidTr="00EC650D">
        <w:trPr>
          <w:cantSplit/>
        </w:trPr>
        <w:tc>
          <w:tcPr>
            <w:tcW w:w="568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35</w:t>
            </w:r>
          </w:p>
        </w:tc>
        <w:tc>
          <w:tcPr>
            <w:tcW w:w="4252" w:type="dxa"/>
          </w:tcPr>
          <w:p w:rsidR="0003518A" w:rsidRPr="00744698" w:rsidRDefault="0003518A" w:rsidP="00EC650D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Избирательный участок  №561</w:t>
            </w:r>
          </w:p>
        </w:tc>
        <w:tc>
          <w:tcPr>
            <w:tcW w:w="2977" w:type="dxa"/>
          </w:tcPr>
          <w:p w:rsidR="0003518A" w:rsidRPr="00744698" w:rsidRDefault="002C1B6C" w:rsidP="00EC6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2233" w:type="dxa"/>
          </w:tcPr>
          <w:p w:rsidR="0003518A" w:rsidRPr="00744698" w:rsidRDefault="0003518A" w:rsidP="00EC650D">
            <w:pPr>
              <w:jc w:val="center"/>
              <w:rPr>
                <w:sz w:val="28"/>
                <w:szCs w:val="28"/>
              </w:rPr>
            </w:pPr>
            <w:r w:rsidRPr="00744698">
              <w:rPr>
                <w:sz w:val="28"/>
                <w:szCs w:val="28"/>
              </w:rPr>
              <w:t>2</w:t>
            </w:r>
          </w:p>
        </w:tc>
      </w:tr>
    </w:tbl>
    <w:p w:rsidR="0003518A" w:rsidRPr="00744698" w:rsidRDefault="0003518A" w:rsidP="0003518A">
      <w:pPr>
        <w:jc w:val="center"/>
        <w:rPr>
          <w:b/>
          <w:sz w:val="28"/>
          <w:szCs w:val="28"/>
        </w:rPr>
      </w:pPr>
    </w:p>
    <w:p w:rsidR="0003518A" w:rsidRDefault="0003518A" w:rsidP="0003518A">
      <w:pPr>
        <w:jc w:val="center"/>
        <w:rPr>
          <w:b/>
          <w:bCs/>
          <w:sz w:val="28"/>
          <w:szCs w:val="28"/>
        </w:rPr>
      </w:pPr>
    </w:p>
    <w:p w:rsidR="0003518A" w:rsidRDefault="0003518A" w:rsidP="0003518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03518A" w:rsidRDefault="0003518A" w:rsidP="0003518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03518A" w:rsidRDefault="0003518A" w:rsidP="0003518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A94253" w:rsidRDefault="00A94253"/>
    <w:sectPr w:rsidR="00A94253" w:rsidSect="00377553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8A"/>
    <w:rsid w:val="0003518A"/>
    <w:rsid w:val="002C1B6C"/>
    <w:rsid w:val="00377553"/>
    <w:rsid w:val="00A94253"/>
    <w:rsid w:val="00A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518A"/>
    <w:pPr>
      <w:keepNext/>
      <w:jc w:val="center"/>
      <w:outlineLvl w:val="1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351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3518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3518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3518A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uiPriority w:val="99"/>
    <w:semiHidden/>
    <w:rsid w:val="0003518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3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8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8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518A"/>
    <w:pPr>
      <w:keepNext/>
      <w:jc w:val="center"/>
      <w:outlineLvl w:val="1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351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3518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3518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3518A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uiPriority w:val="99"/>
    <w:semiHidden/>
    <w:rsid w:val="0003518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3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8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8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ivibor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2</cp:revision>
  <cp:lastPrinted>2022-10-18T05:51:00Z</cp:lastPrinted>
  <dcterms:created xsi:type="dcterms:W3CDTF">2022-08-30T09:23:00Z</dcterms:created>
  <dcterms:modified xsi:type="dcterms:W3CDTF">2022-10-18T05:52:00Z</dcterms:modified>
</cp:coreProperties>
</file>