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28" w:rsidRPr="006B5628" w:rsidRDefault="006B5628" w:rsidP="006B56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628" w:rsidRPr="006B5628" w:rsidRDefault="006B5628" w:rsidP="006B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–</w:t>
      </w:r>
    </w:p>
    <w:p w:rsidR="006B5628" w:rsidRPr="006B5628" w:rsidRDefault="006B5628" w:rsidP="006B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5628">
        <w:rPr>
          <w:rFonts w:ascii="Times New Roman" w:hAnsi="Times New Roman" w:cs="Times New Roman"/>
          <w:sz w:val="28"/>
          <w:szCs w:val="28"/>
        </w:rPr>
        <w:t>Кустаревское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6B5628" w:rsidRPr="006B5628" w:rsidRDefault="006B5628" w:rsidP="006B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5628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</w:t>
      </w:r>
    </w:p>
    <w:p w:rsidR="006B5628" w:rsidRPr="006B5628" w:rsidRDefault="006B5628" w:rsidP="006B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628" w:rsidRPr="006B5628" w:rsidRDefault="006B5628" w:rsidP="006B5628">
      <w:pPr>
        <w:ind w:left="360"/>
        <w:jc w:val="center"/>
        <w:rPr>
          <w:rFonts w:ascii="Times New Roman" w:hAnsi="Times New Roman" w:cs="Times New Roman"/>
          <w:sz w:val="28"/>
        </w:rPr>
      </w:pPr>
      <w:r w:rsidRPr="006B5628">
        <w:rPr>
          <w:rFonts w:ascii="Times New Roman" w:hAnsi="Times New Roman" w:cs="Times New Roman"/>
          <w:sz w:val="28"/>
        </w:rPr>
        <w:t>РАСПОРЯЖЕНИЕ</w:t>
      </w:r>
    </w:p>
    <w:p w:rsidR="006B5628" w:rsidRPr="006B5628" w:rsidRDefault="006B5628" w:rsidP="006B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>01 августа  2023 года  № 28</w:t>
      </w:r>
    </w:p>
    <w:p w:rsidR="006B5628" w:rsidRPr="006B5628" w:rsidRDefault="006B5628" w:rsidP="006B56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5628" w:rsidRPr="006B5628" w:rsidRDefault="006B5628" w:rsidP="006B5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 xml:space="preserve">Об определении специальных мест для размещения предвыборных печатных агитационных материалов по выборам депутатов Думы </w:t>
      </w:r>
      <w:proofErr w:type="spellStart"/>
      <w:r w:rsidRPr="006B5628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муниципального округа  Рязанской области первого созыва 10 сентября 2023 года</w:t>
      </w:r>
    </w:p>
    <w:p w:rsidR="006B5628" w:rsidRPr="006B5628" w:rsidRDefault="006B5628" w:rsidP="006B5628">
      <w:pPr>
        <w:pStyle w:val="1"/>
        <w:shd w:val="clear" w:color="auto" w:fill="FFFFFF"/>
        <w:spacing w:before="0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6B5628">
        <w:rPr>
          <w:rFonts w:ascii="Times New Roman" w:hAnsi="Times New Roman" w:cs="Times New Roman"/>
          <w:b w:val="0"/>
        </w:rPr>
        <w:t>В соответствии  с частью 7 статьи 51 Закона Рязанской области от 5 августа  2011 года № 63-ОЗ «О выборах депутатов представительного органа муниципального образования в  Рязанской области» (с изменениями и дополнениями):</w:t>
      </w:r>
    </w:p>
    <w:p w:rsidR="006B5628" w:rsidRPr="006B5628" w:rsidRDefault="006B5628" w:rsidP="006B5628">
      <w:pPr>
        <w:jc w:val="both"/>
        <w:rPr>
          <w:rFonts w:ascii="Times New Roman" w:hAnsi="Times New Roman" w:cs="Times New Roman"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ab/>
        <w:t xml:space="preserve">1.  Выделить в пределах избирательного участка  на территории  муниципального образования - </w:t>
      </w:r>
      <w:proofErr w:type="spellStart"/>
      <w:r w:rsidRPr="006B5628">
        <w:rPr>
          <w:rFonts w:ascii="Times New Roman" w:hAnsi="Times New Roman" w:cs="Times New Roman"/>
          <w:sz w:val="28"/>
          <w:szCs w:val="28"/>
        </w:rPr>
        <w:t>Кустаревское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6B5628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муниципального  района Рязанской области по выборам депутатов Думы </w:t>
      </w:r>
      <w:proofErr w:type="spellStart"/>
      <w:r w:rsidRPr="006B5628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муниципального округа  Рязанской области 10 сентября 2023 года, специальные места для размещения предвыборных печатных агитационных материалов зарегистрированным кандидатам, равную площадь для размещения предвыборных печатных агитационных материалов, согласно приложению.</w:t>
      </w:r>
    </w:p>
    <w:p w:rsidR="006B5628" w:rsidRPr="006B5628" w:rsidRDefault="006B5628" w:rsidP="006B5628">
      <w:pPr>
        <w:jc w:val="both"/>
        <w:rPr>
          <w:rFonts w:ascii="Times New Roman" w:hAnsi="Times New Roman" w:cs="Times New Roman"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 xml:space="preserve">         2. Вывешивание (расклеивание) печатных агитационных материалов в помещениях, на зданиях, сооружениях и иных объектах (за исключением мест, указанных в приложении) возможно, только с согласия и на условиях собственников, владельцев указанных объектов. </w:t>
      </w:r>
    </w:p>
    <w:p w:rsidR="006B5628" w:rsidRPr="006B5628" w:rsidRDefault="006B5628" w:rsidP="006B5628">
      <w:pPr>
        <w:jc w:val="both"/>
        <w:rPr>
          <w:rFonts w:ascii="Times New Roman" w:hAnsi="Times New Roman" w:cs="Times New Roman"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ab/>
        <w:t>3. 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помещениях для голосования и на расстоянии менее 50 метров от входа в них.</w:t>
      </w:r>
    </w:p>
    <w:p w:rsidR="006B5628" w:rsidRPr="006B5628" w:rsidRDefault="006B5628" w:rsidP="006B56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- </w:t>
      </w:r>
    </w:p>
    <w:p w:rsidR="006B5628" w:rsidRPr="006B5628" w:rsidRDefault="006B5628" w:rsidP="006B56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628">
        <w:rPr>
          <w:rFonts w:ascii="Times New Roman" w:hAnsi="Times New Roman" w:cs="Times New Roman"/>
          <w:sz w:val="28"/>
          <w:szCs w:val="28"/>
        </w:rPr>
        <w:t>Кустаревское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</w:p>
    <w:p w:rsidR="006B5628" w:rsidRPr="006B5628" w:rsidRDefault="006B5628" w:rsidP="006B56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628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6B562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B5628" w:rsidRPr="006B5628" w:rsidRDefault="006B5628" w:rsidP="006B56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628">
        <w:rPr>
          <w:rFonts w:ascii="Times New Roman" w:hAnsi="Times New Roman" w:cs="Times New Roman"/>
          <w:sz w:val="28"/>
          <w:szCs w:val="28"/>
        </w:rPr>
        <w:t>Рязанской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</w:t>
      </w:r>
      <w:r w:rsidRPr="006B56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Г.А. Суворова</w:t>
      </w:r>
    </w:p>
    <w:p w:rsidR="006B5628" w:rsidRPr="006B5628" w:rsidRDefault="006B5628" w:rsidP="006B5628">
      <w:pPr>
        <w:rPr>
          <w:rFonts w:ascii="Times New Roman" w:hAnsi="Times New Roman" w:cs="Times New Roman"/>
          <w:sz w:val="28"/>
          <w:szCs w:val="28"/>
        </w:rPr>
      </w:pPr>
    </w:p>
    <w:p w:rsidR="006B5628" w:rsidRPr="006B5628" w:rsidRDefault="006B5628" w:rsidP="006B5628">
      <w:pPr>
        <w:ind w:firstLine="720"/>
        <w:jc w:val="right"/>
        <w:rPr>
          <w:rFonts w:ascii="Times New Roman" w:hAnsi="Times New Roman" w:cs="Times New Roman"/>
        </w:rPr>
      </w:pPr>
      <w:r w:rsidRPr="006B5628">
        <w:rPr>
          <w:rFonts w:ascii="Times New Roman" w:hAnsi="Times New Roman" w:cs="Times New Roman"/>
        </w:rPr>
        <w:lastRenderedPageBreak/>
        <w:t xml:space="preserve">Приложение № 1                                                                                                                                                        к распоряжению  Администрации                                                                                                            </w:t>
      </w:r>
      <w:proofErr w:type="spellStart"/>
      <w:r w:rsidRPr="006B5628">
        <w:rPr>
          <w:rFonts w:ascii="Times New Roman" w:hAnsi="Times New Roman" w:cs="Times New Roman"/>
        </w:rPr>
        <w:t>Кустаревского</w:t>
      </w:r>
      <w:proofErr w:type="spellEnd"/>
      <w:r w:rsidRPr="006B5628"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6B5628">
        <w:rPr>
          <w:rFonts w:ascii="Times New Roman" w:hAnsi="Times New Roman" w:cs="Times New Roman"/>
        </w:rPr>
        <w:t>Сасовского</w:t>
      </w:r>
      <w:proofErr w:type="spellEnd"/>
      <w:r w:rsidRPr="006B5628">
        <w:rPr>
          <w:rFonts w:ascii="Times New Roman" w:hAnsi="Times New Roman" w:cs="Times New Roman"/>
        </w:rPr>
        <w:t xml:space="preserve"> муниципального района                                                                                                                      Рязанской области                                                                                                                                                         от 01.08.2023 № 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5628" w:rsidRPr="006B5628" w:rsidRDefault="006B5628" w:rsidP="006B5628">
      <w:pPr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62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6B5628" w:rsidRPr="006B5628" w:rsidRDefault="006B5628" w:rsidP="006B5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зхъ</w:t>
      </w:r>
      <w:r w:rsidRPr="006B5628">
        <w:rPr>
          <w:rFonts w:ascii="Times New Roman" w:hAnsi="Times New Roman" w:cs="Times New Roman"/>
          <w:b/>
          <w:sz w:val="28"/>
          <w:szCs w:val="28"/>
        </w:rPr>
        <w:t>специальных</w:t>
      </w:r>
      <w:proofErr w:type="spellEnd"/>
      <w:r w:rsidRPr="006B5628">
        <w:rPr>
          <w:rFonts w:ascii="Times New Roman" w:hAnsi="Times New Roman" w:cs="Times New Roman"/>
          <w:b/>
          <w:sz w:val="28"/>
          <w:szCs w:val="28"/>
        </w:rPr>
        <w:t xml:space="preserve"> мест для размещения предвыборных печатных агитационных материалов на территории муниципального образования - </w:t>
      </w:r>
      <w:proofErr w:type="spellStart"/>
      <w:r w:rsidRPr="006B5628">
        <w:rPr>
          <w:rFonts w:ascii="Times New Roman" w:hAnsi="Times New Roman" w:cs="Times New Roman"/>
          <w:b/>
          <w:sz w:val="28"/>
          <w:szCs w:val="28"/>
        </w:rPr>
        <w:t>Кустаревское</w:t>
      </w:r>
      <w:proofErr w:type="spellEnd"/>
      <w:r w:rsidRPr="006B562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6B5628">
        <w:rPr>
          <w:rFonts w:ascii="Times New Roman" w:hAnsi="Times New Roman" w:cs="Times New Roman"/>
          <w:b/>
          <w:sz w:val="28"/>
          <w:szCs w:val="28"/>
        </w:rPr>
        <w:t>Сасовского</w:t>
      </w:r>
      <w:proofErr w:type="spellEnd"/>
      <w:r w:rsidRPr="006B562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Рязанской области  при проведении выборов депутатов Думы </w:t>
      </w:r>
      <w:proofErr w:type="spellStart"/>
      <w:r w:rsidRPr="006B5628">
        <w:rPr>
          <w:rFonts w:ascii="Times New Roman" w:hAnsi="Times New Roman" w:cs="Times New Roman"/>
          <w:b/>
          <w:sz w:val="28"/>
          <w:szCs w:val="28"/>
        </w:rPr>
        <w:t>Сасовского</w:t>
      </w:r>
      <w:proofErr w:type="spellEnd"/>
      <w:r w:rsidRPr="006B562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 Рязанской области  первого созыва 10 сентября 2023 года</w:t>
      </w:r>
    </w:p>
    <w:tbl>
      <w:tblPr>
        <w:tblpPr w:leftFromText="180" w:rightFromText="180" w:vertAnchor="text" w:horzAnchor="margin" w:tblpY="185"/>
        <w:tblW w:w="10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8"/>
        <w:gridCol w:w="2409"/>
        <w:gridCol w:w="6804"/>
      </w:tblGrid>
      <w:tr w:rsidR="006B5628" w:rsidRPr="006B5628" w:rsidTr="006B5628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628" w:rsidRPr="006B5628" w:rsidRDefault="006B5628" w:rsidP="006B562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Номер</w:t>
            </w:r>
          </w:p>
          <w:p w:rsidR="006B5628" w:rsidRPr="006B5628" w:rsidRDefault="006B5628" w:rsidP="006B562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628" w:rsidRPr="006B5628" w:rsidRDefault="006B5628" w:rsidP="006B562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Центр</w:t>
            </w:r>
          </w:p>
          <w:p w:rsidR="006B5628" w:rsidRPr="006B5628" w:rsidRDefault="006B5628" w:rsidP="006B562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избирательного</w:t>
            </w:r>
          </w:p>
          <w:p w:rsidR="006B5628" w:rsidRPr="006B5628" w:rsidRDefault="006B5628" w:rsidP="006B562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628" w:rsidRPr="006B5628" w:rsidRDefault="006B5628" w:rsidP="006B562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Специальные места</w:t>
            </w:r>
          </w:p>
          <w:p w:rsidR="006B5628" w:rsidRPr="006B5628" w:rsidRDefault="006B5628" w:rsidP="006B562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для размещения предвыборных печатных агитационных материалов</w:t>
            </w:r>
          </w:p>
        </w:tc>
      </w:tr>
      <w:tr w:rsidR="006B5628" w:rsidRPr="006B5628" w:rsidTr="006B5628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628" w:rsidRPr="006B5628" w:rsidRDefault="006B5628" w:rsidP="006B5628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628" w:rsidRPr="006B5628" w:rsidRDefault="006B5628" w:rsidP="006B5628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628" w:rsidRPr="006B5628" w:rsidRDefault="006B5628" w:rsidP="006B5628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6B5628" w:rsidRPr="006B5628" w:rsidTr="006B5628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628" w:rsidRPr="006B5628" w:rsidRDefault="006B5628" w:rsidP="006B5628">
            <w:pPr>
              <w:spacing w:line="19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628" w:rsidRPr="006B5628" w:rsidRDefault="006B5628" w:rsidP="006B5628">
            <w:pPr>
              <w:spacing w:line="19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п. Кустаревка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628" w:rsidRPr="006B5628" w:rsidRDefault="006B5628" w:rsidP="006B5628">
            <w:pPr>
              <w:spacing w:line="19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1.Информационный стенд возле  администрации </w:t>
            </w:r>
            <w:proofErr w:type="spellStart"/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Кустаревского</w:t>
            </w:r>
            <w:proofErr w:type="spellEnd"/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сельского поселения  (п. Кустаревка, ул.8 Марта, д.1)</w:t>
            </w:r>
          </w:p>
          <w:p w:rsidR="006B5628" w:rsidRPr="006B5628" w:rsidRDefault="006B5628" w:rsidP="006B5628">
            <w:pPr>
              <w:spacing w:line="19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2.Информационный стенд   (п. Кустаревка ул. Заводская, д.14)</w:t>
            </w:r>
          </w:p>
          <w:p w:rsidR="006B5628" w:rsidRPr="006B5628" w:rsidRDefault="006B5628" w:rsidP="006B5628">
            <w:pPr>
              <w:spacing w:line="19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3. Информационный стенд (п. Кустаревка ул. Заводская д.32)</w:t>
            </w:r>
          </w:p>
          <w:p w:rsidR="006B5628" w:rsidRPr="006B5628" w:rsidRDefault="006B5628" w:rsidP="006B5628">
            <w:pPr>
              <w:spacing w:line="19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4. Информационный стенд (п. Кустаревка ул. Заводская д. 35)</w:t>
            </w:r>
          </w:p>
          <w:p w:rsidR="006B5628" w:rsidRPr="006B5628" w:rsidRDefault="006B5628" w:rsidP="006B5628">
            <w:pPr>
              <w:spacing w:line="19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5. Информационный стенд (п. Кустаревка ул. Колхозная д. 9а)</w:t>
            </w:r>
          </w:p>
          <w:p w:rsidR="006B5628" w:rsidRPr="006B5628" w:rsidRDefault="006B5628" w:rsidP="006B5628">
            <w:pPr>
              <w:spacing w:line="19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6. Информационный стенд  (п. Кустаревка ул. Почтовая д. 49)</w:t>
            </w:r>
          </w:p>
          <w:p w:rsidR="006B5628" w:rsidRPr="006B5628" w:rsidRDefault="006B5628" w:rsidP="006B5628">
            <w:pPr>
              <w:spacing w:line="19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7. Информационный стенд (п. Кустаревка  ул. Лесная д. 7)</w:t>
            </w:r>
          </w:p>
          <w:p w:rsidR="006B5628" w:rsidRPr="006B5628" w:rsidRDefault="006B5628" w:rsidP="006B5628">
            <w:pPr>
              <w:spacing w:line="19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8. Информационный стенд  в  здании кафе</w:t>
            </w:r>
          </w:p>
          <w:p w:rsidR="006B5628" w:rsidRPr="006B5628" w:rsidRDefault="006B5628" w:rsidP="006B5628">
            <w:pPr>
              <w:spacing w:line="19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ИП </w:t>
            </w:r>
            <w:proofErr w:type="spellStart"/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Маркеева</w:t>
            </w:r>
            <w:proofErr w:type="spellEnd"/>
          </w:p>
          <w:p w:rsidR="006B5628" w:rsidRPr="006B5628" w:rsidRDefault="006B5628" w:rsidP="006B5628">
            <w:pPr>
              <w:spacing w:line="19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562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(п. Кустаревка ул. Почтовая, д.44А)</w:t>
            </w:r>
          </w:p>
        </w:tc>
      </w:tr>
    </w:tbl>
    <w:p w:rsidR="006B5628" w:rsidRPr="006B5628" w:rsidRDefault="006B5628" w:rsidP="006B5628">
      <w:pPr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628" w:rsidRPr="006B5628" w:rsidRDefault="006B5628" w:rsidP="006B5628">
      <w:pPr>
        <w:pStyle w:val="a4"/>
        <w:framePr w:wrap="around"/>
        <w:jc w:val="center"/>
        <w:rPr>
          <w:rStyle w:val="a6"/>
          <w:i w:val="0"/>
          <w:szCs w:val="28"/>
        </w:rPr>
      </w:pPr>
    </w:p>
    <w:p w:rsidR="00555D7B" w:rsidRPr="006B5628" w:rsidRDefault="00555D7B">
      <w:pPr>
        <w:rPr>
          <w:rFonts w:ascii="Times New Roman" w:hAnsi="Times New Roman" w:cs="Times New Roman"/>
        </w:rPr>
      </w:pPr>
    </w:p>
    <w:sectPr w:rsidR="00555D7B" w:rsidRPr="006B5628" w:rsidSect="006B56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>
    <w:useFELayout/>
  </w:compat>
  <w:rsids>
    <w:rsidRoot w:val="006B5628"/>
    <w:rsid w:val="001A607B"/>
    <w:rsid w:val="004815EA"/>
    <w:rsid w:val="00555D7B"/>
    <w:rsid w:val="006B5628"/>
    <w:rsid w:val="00880C77"/>
    <w:rsid w:val="00B1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7B"/>
  </w:style>
  <w:style w:type="paragraph" w:styleId="1">
    <w:name w:val="heading 1"/>
    <w:basedOn w:val="a"/>
    <w:next w:val="a"/>
    <w:link w:val="10"/>
    <w:uiPriority w:val="9"/>
    <w:qFormat/>
    <w:rsid w:val="006B5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B5628"/>
    <w:pPr>
      <w:spacing w:after="0" w:line="240" w:lineRule="auto"/>
    </w:pPr>
  </w:style>
  <w:style w:type="paragraph" w:styleId="a4">
    <w:name w:val="Subtitle"/>
    <w:basedOn w:val="a"/>
    <w:link w:val="a5"/>
    <w:qFormat/>
    <w:rsid w:val="006B5628"/>
    <w:pPr>
      <w:framePr w:hSpace="180" w:wrap="around" w:vAnchor="text" w:hAnchor="page" w:x="1702" w:y="184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Подзаголовок Знак"/>
    <w:basedOn w:val="a0"/>
    <w:link w:val="a4"/>
    <w:rsid w:val="006B562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6B5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B5628"/>
    <w:rPr>
      <w:rFonts w:ascii="Arial" w:eastAsia="Times New Roman" w:hAnsi="Arial" w:cs="Arial"/>
    </w:rPr>
  </w:style>
  <w:style w:type="character" w:styleId="a6">
    <w:name w:val="Emphasis"/>
    <w:qFormat/>
    <w:rsid w:val="006B56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43CD-FC7C-4F36-8E65-DD2343A7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3537</Characters>
  <Application>Microsoft Office Word</Application>
  <DocSecurity>0</DocSecurity>
  <Lines>29</Lines>
  <Paragraphs>8</Paragraphs>
  <ScaleCrop>false</ScaleCrop>
  <Company>Microsoft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2023-08-10T06:53:00Z</cp:lastPrinted>
  <dcterms:created xsi:type="dcterms:W3CDTF">2023-08-10T06:48:00Z</dcterms:created>
  <dcterms:modified xsi:type="dcterms:W3CDTF">2023-08-10T11:37:00Z</dcterms:modified>
</cp:coreProperties>
</file>