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6B" w:rsidRDefault="004E2C6B" w:rsidP="004E2C6B">
      <w:pPr>
        <w:pStyle w:val="aa"/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4E2C6B" w:rsidRPr="00553E25" w:rsidRDefault="004E2C6B" w:rsidP="004E2C6B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4E2C6B" w:rsidRPr="00553E25" w:rsidRDefault="004E2C6B" w:rsidP="004E2C6B">
      <w:pPr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4E2C6B" w:rsidRPr="00553E25" w:rsidRDefault="004E2C6B" w:rsidP="004E2C6B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E2C6B" w:rsidRPr="00553E25" w:rsidTr="006059FF">
        <w:tc>
          <w:tcPr>
            <w:tcW w:w="4785" w:type="dxa"/>
            <w:hideMark/>
          </w:tcPr>
          <w:p w:rsidR="004E2C6B" w:rsidRPr="00553E25" w:rsidRDefault="004E2C6B" w:rsidP="006059FF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>04 июля 2025 года</w:t>
            </w:r>
          </w:p>
        </w:tc>
        <w:tc>
          <w:tcPr>
            <w:tcW w:w="4785" w:type="dxa"/>
            <w:hideMark/>
          </w:tcPr>
          <w:p w:rsidR="004E2C6B" w:rsidRPr="00553E25" w:rsidRDefault="004E2C6B" w:rsidP="004E2C6B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>№ 71/24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4E2C6B" w:rsidRPr="00553E25" w:rsidRDefault="004E2C6B" w:rsidP="004E2C6B">
      <w:pPr>
        <w:jc w:val="center"/>
        <w:rPr>
          <w:rFonts w:eastAsia="Times New Roman"/>
          <w:sz w:val="28"/>
          <w:szCs w:val="28"/>
        </w:rPr>
      </w:pPr>
    </w:p>
    <w:p w:rsidR="004E2C6B" w:rsidRPr="00553E25" w:rsidRDefault="004E2C6B" w:rsidP="004E2C6B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proofErr w:type="spellEnd"/>
    </w:p>
    <w:p w:rsidR="00862080" w:rsidRPr="00DD2046" w:rsidRDefault="00862080" w:rsidP="00862080">
      <w:pPr>
        <w:jc w:val="center"/>
        <w:rPr>
          <w:sz w:val="28"/>
          <w:szCs w:val="28"/>
        </w:rPr>
      </w:pPr>
    </w:p>
    <w:p w:rsidR="0057753F" w:rsidRPr="00384209" w:rsidRDefault="0057753F" w:rsidP="0057753F">
      <w:pPr>
        <w:jc w:val="center"/>
        <w:rPr>
          <w:sz w:val="28"/>
          <w:szCs w:val="28"/>
        </w:rPr>
      </w:pPr>
      <w:r w:rsidRPr="00384209">
        <w:rPr>
          <w:sz w:val="28"/>
          <w:szCs w:val="28"/>
        </w:rPr>
        <w:t xml:space="preserve">О </w:t>
      </w:r>
      <w:r w:rsidR="00B61401" w:rsidRPr="00384209">
        <w:rPr>
          <w:sz w:val="28"/>
          <w:szCs w:val="28"/>
        </w:rPr>
        <w:t xml:space="preserve">режиме рабочего времени   </w:t>
      </w:r>
      <w:r w:rsidRPr="00384209">
        <w:rPr>
          <w:sz w:val="28"/>
          <w:szCs w:val="28"/>
        </w:rPr>
        <w:t xml:space="preserve"> </w:t>
      </w:r>
      <w:r w:rsidR="00B61401" w:rsidRPr="00384209">
        <w:rPr>
          <w:sz w:val="28"/>
          <w:szCs w:val="28"/>
        </w:rPr>
        <w:t xml:space="preserve">участковых избирательных </w:t>
      </w:r>
      <w:r w:rsidRPr="00384209">
        <w:rPr>
          <w:sz w:val="28"/>
          <w:szCs w:val="28"/>
        </w:rPr>
        <w:t>комиссий</w:t>
      </w:r>
    </w:p>
    <w:p w:rsidR="00B61401" w:rsidRPr="00384209" w:rsidRDefault="00B61401" w:rsidP="00B61401">
      <w:pPr>
        <w:jc w:val="center"/>
        <w:rPr>
          <w:sz w:val="28"/>
          <w:szCs w:val="28"/>
        </w:rPr>
      </w:pPr>
      <w:r w:rsidRPr="00384209">
        <w:rPr>
          <w:sz w:val="28"/>
          <w:szCs w:val="28"/>
        </w:rPr>
        <w:t xml:space="preserve">в период подготовки и проведения выборов </w:t>
      </w:r>
      <w:r w:rsidR="0057753F" w:rsidRPr="00384209">
        <w:rPr>
          <w:sz w:val="28"/>
          <w:szCs w:val="28"/>
        </w:rPr>
        <w:t xml:space="preserve"> </w:t>
      </w:r>
    </w:p>
    <w:p w:rsidR="0057753F" w:rsidRPr="00384209" w:rsidRDefault="004E2C6B" w:rsidP="0057753F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депутатов Рязанской областной Думы восьмого созыва</w:t>
      </w:r>
      <w:r w:rsidR="00B61401" w:rsidRPr="00384209">
        <w:rPr>
          <w:sz w:val="28"/>
          <w:szCs w:val="28"/>
        </w:rPr>
        <w:t xml:space="preserve"> </w:t>
      </w:r>
      <w:r>
        <w:rPr>
          <w:sz w:val="28"/>
          <w:szCs w:val="28"/>
        </w:rPr>
        <w:t>14 сентября 2025</w:t>
      </w:r>
      <w:r w:rsidR="006549CF" w:rsidRPr="00384209">
        <w:rPr>
          <w:sz w:val="28"/>
          <w:szCs w:val="28"/>
        </w:rPr>
        <w:t xml:space="preserve"> года</w:t>
      </w:r>
    </w:p>
    <w:p w:rsidR="0057753F" w:rsidRPr="00DD2046" w:rsidRDefault="0057753F" w:rsidP="0057753F">
      <w:pPr>
        <w:jc w:val="center"/>
        <w:rPr>
          <w:bCs/>
          <w:sz w:val="28"/>
          <w:szCs w:val="28"/>
        </w:rPr>
      </w:pPr>
    </w:p>
    <w:p w:rsidR="00B61401" w:rsidRPr="004E2C6B" w:rsidRDefault="0057753F" w:rsidP="004E2C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046">
        <w:rPr>
          <w:sz w:val="28"/>
          <w:szCs w:val="28"/>
        </w:rPr>
        <w:t xml:space="preserve">В связи с проведением </w:t>
      </w:r>
      <w:r w:rsidR="004E2C6B">
        <w:rPr>
          <w:sz w:val="28"/>
          <w:szCs w:val="28"/>
        </w:rPr>
        <w:t xml:space="preserve">14 сентября 2025 </w:t>
      </w:r>
      <w:r w:rsidR="004E2C6B" w:rsidRPr="00DD2046">
        <w:rPr>
          <w:sz w:val="28"/>
          <w:szCs w:val="28"/>
        </w:rPr>
        <w:t>года</w:t>
      </w:r>
      <w:r w:rsidRPr="00DD2046">
        <w:rPr>
          <w:sz w:val="28"/>
          <w:szCs w:val="28"/>
        </w:rPr>
        <w:t xml:space="preserve"> выборов </w:t>
      </w:r>
      <w:r w:rsidR="004E2C6B">
        <w:rPr>
          <w:sz w:val="28"/>
          <w:szCs w:val="28"/>
        </w:rPr>
        <w:t>депутатов Рязанской областной Думы восьмого созыва,</w:t>
      </w:r>
      <w:r w:rsidR="00B61401" w:rsidRPr="00DD2046">
        <w:rPr>
          <w:sz w:val="28"/>
          <w:szCs w:val="28"/>
        </w:rPr>
        <w:t xml:space="preserve"> руководствуясь Федеральным законом от 12 июня 2002 №67-ФЗ «Об основных гарантиях избирательных прав и права на участие в референдуме граждан Российской Федерации»</w:t>
      </w:r>
      <w:r w:rsidRPr="00DD2046">
        <w:rPr>
          <w:sz w:val="28"/>
          <w:szCs w:val="28"/>
        </w:rPr>
        <w:t>, территориальная избирательная комиссия Сасовского района РЕШИЛА:</w:t>
      </w:r>
    </w:p>
    <w:p w:rsidR="00B61401" w:rsidRPr="00DD2046" w:rsidRDefault="00B61401" w:rsidP="00B61401">
      <w:pPr>
        <w:ind w:firstLine="709"/>
        <w:jc w:val="both"/>
        <w:rPr>
          <w:sz w:val="28"/>
          <w:szCs w:val="28"/>
        </w:rPr>
      </w:pPr>
      <w:r w:rsidRPr="00DD2046">
        <w:rPr>
          <w:sz w:val="28"/>
          <w:szCs w:val="28"/>
        </w:rPr>
        <w:t xml:space="preserve">1.Утвердить режим рабочего времени участковых избирательных комиссий Сасовского </w:t>
      </w:r>
      <w:r w:rsidR="004E2C6B" w:rsidRPr="00DD2046">
        <w:rPr>
          <w:sz w:val="28"/>
          <w:szCs w:val="28"/>
        </w:rPr>
        <w:t>района в</w:t>
      </w:r>
      <w:r w:rsidRPr="00DD2046">
        <w:rPr>
          <w:sz w:val="28"/>
          <w:szCs w:val="28"/>
        </w:rPr>
        <w:t xml:space="preserve"> период подготовки и </w:t>
      </w:r>
      <w:r w:rsidR="004E2C6B" w:rsidRPr="00DD2046">
        <w:rPr>
          <w:sz w:val="28"/>
          <w:szCs w:val="28"/>
        </w:rPr>
        <w:t>проведения выборов</w:t>
      </w:r>
      <w:r w:rsidRPr="00DD2046">
        <w:rPr>
          <w:sz w:val="28"/>
          <w:szCs w:val="28"/>
        </w:rPr>
        <w:t xml:space="preserve"> </w:t>
      </w:r>
      <w:r w:rsidR="004E2C6B">
        <w:rPr>
          <w:sz w:val="28"/>
          <w:szCs w:val="28"/>
        </w:rPr>
        <w:t>депутатов Рязанской областной Думы восьмого созыва 14 сентября 2025</w:t>
      </w:r>
      <w:r w:rsidRPr="00DD2046">
        <w:rPr>
          <w:sz w:val="28"/>
          <w:szCs w:val="28"/>
        </w:rPr>
        <w:t xml:space="preserve"> года:</w:t>
      </w:r>
    </w:p>
    <w:p w:rsidR="00B61401" w:rsidRPr="00DD2046" w:rsidRDefault="00B61401" w:rsidP="00B61401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DD2046">
        <w:rPr>
          <w:sz w:val="28"/>
          <w:szCs w:val="28"/>
        </w:rPr>
        <w:t xml:space="preserve">В рабочие дни, начиная с </w:t>
      </w:r>
      <w:r w:rsidR="004E2C6B">
        <w:rPr>
          <w:sz w:val="28"/>
          <w:szCs w:val="28"/>
        </w:rPr>
        <w:t xml:space="preserve">3 сентября 2025 </w:t>
      </w:r>
      <w:r w:rsidR="004E2C6B" w:rsidRPr="00DD2046">
        <w:rPr>
          <w:sz w:val="28"/>
          <w:szCs w:val="28"/>
        </w:rPr>
        <w:t>года</w:t>
      </w:r>
      <w:r w:rsidRPr="00DD2046">
        <w:rPr>
          <w:sz w:val="28"/>
          <w:szCs w:val="28"/>
        </w:rPr>
        <w:t>:</w:t>
      </w:r>
    </w:p>
    <w:p w:rsidR="00B61401" w:rsidRPr="00DD2046" w:rsidRDefault="00B61401" w:rsidP="00B6140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D2046">
        <w:rPr>
          <w:sz w:val="28"/>
          <w:szCs w:val="28"/>
        </w:rPr>
        <w:t xml:space="preserve"> понедельник-пятница с 14 часов 00 минут до 18 часов 00 минут</w:t>
      </w:r>
    </w:p>
    <w:p w:rsidR="00B61401" w:rsidRPr="00DD2046" w:rsidRDefault="00FD2FA3" w:rsidP="00B61401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DD2046">
        <w:rPr>
          <w:sz w:val="28"/>
          <w:szCs w:val="28"/>
        </w:rPr>
        <w:t xml:space="preserve">В выходные </w:t>
      </w:r>
      <w:r w:rsidR="00B61401" w:rsidRPr="00DD2046">
        <w:rPr>
          <w:sz w:val="28"/>
          <w:szCs w:val="28"/>
        </w:rPr>
        <w:t>дни:</w:t>
      </w:r>
    </w:p>
    <w:p w:rsidR="00B61401" w:rsidRPr="00DD2046" w:rsidRDefault="00B61401" w:rsidP="00B6140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D2046">
        <w:rPr>
          <w:sz w:val="28"/>
          <w:szCs w:val="28"/>
        </w:rPr>
        <w:t xml:space="preserve">суббота, воскресенье – с </w:t>
      </w:r>
      <w:r w:rsidR="006549CF">
        <w:rPr>
          <w:sz w:val="28"/>
          <w:szCs w:val="28"/>
        </w:rPr>
        <w:t>10</w:t>
      </w:r>
      <w:r w:rsidRPr="00DD2046">
        <w:rPr>
          <w:sz w:val="28"/>
          <w:szCs w:val="28"/>
        </w:rPr>
        <w:t xml:space="preserve"> часов 00 минут до 1</w:t>
      </w:r>
      <w:r w:rsidR="006549CF">
        <w:rPr>
          <w:sz w:val="28"/>
          <w:szCs w:val="28"/>
        </w:rPr>
        <w:t>4</w:t>
      </w:r>
      <w:r w:rsidRPr="00DD2046">
        <w:rPr>
          <w:sz w:val="28"/>
          <w:szCs w:val="28"/>
        </w:rPr>
        <w:t xml:space="preserve"> часов 00 минут </w:t>
      </w:r>
    </w:p>
    <w:p w:rsidR="00FD2FA3" w:rsidRPr="00DD2046" w:rsidRDefault="004E2C6B" w:rsidP="00B61401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12, 13, 14 сентября </w:t>
      </w:r>
      <w:r w:rsidR="006549C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6549CF">
        <w:rPr>
          <w:sz w:val="28"/>
          <w:szCs w:val="28"/>
        </w:rPr>
        <w:t xml:space="preserve"> года  </w:t>
      </w:r>
      <w:r w:rsidR="00B61401" w:rsidRPr="00DD2046">
        <w:rPr>
          <w:sz w:val="28"/>
          <w:szCs w:val="28"/>
        </w:rPr>
        <w:t xml:space="preserve"> по отдельному графику:</w:t>
      </w:r>
    </w:p>
    <w:p w:rsidR="00B61401" w:rsidRPr="00DD2046" w:rsidRDefault="00B61401" w:rsidP="00FD2FA3">
      <w:pPr>
        <w:pStyle w:val="3"/>
        <w:spacing w:after="0"/>
        <w:ind w:left="709"/>
        <w:jc w:val="both"/>
        <w:rPr>
          <w:sz w:val="28"/>
          <w:szCs w:val="28"/>
        </w:rPr>
      </w:pPr>
      <w:r w:rsidRPr="00DD2046">
        <w:rPr>
          <w:sz w:val="28"/>
          <w:szCs w:val="28"/>
        </w:rPr>
        <w:t xml:space="preserve"> с 8 часов 00 минут до 20 часов 00 минут. </w:t>
      </w:r>
    </w:p>
    <w:p w:rsidR="006549CF" w:rsidRPr="00FA0588" w:rsidRDefault="006549CF" w:rsidP="006549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0588">
        <w:rPr>
          <w:sz w:val="28"/>
          <w:szCs w:val="28"/>
        </w:rPr>
        <w:t>. Направить настоящее решение в участковые избирательные комиссии избирательных участков №№ 526-530, 533-554, 557-</w:t>
      </w:r>
      <w:r w:rsidR="004E2C6B" w:rsidRPr="00FA0588">
        <w:rPr>
          <w:sz w:val="28"/>
          <w:szCs w:val="28"/>
        </w:rPr>
        <w:t>561.</w:t>
      </w:r>
      <w:r w:rsidRPr="00FA0588">
        <w:rPr>
          <w:sz w:val="28"/>
          <w:szCs w:val="28"/>
        </w:rPr>
        <w:t xml:space="preserve">  </w:t>
      </w:r>
    </w:p>
    <w:p w:rsidR="006549CF" w:rsidRDefault="006549CF" w:rsidP="006549CF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Pr="00FA0588">
        <w:rPr>
          <w:spacing w:val="-2"/>
          <w:sz w:val="28"/>
          <w:szCs w:val="28"/>
        </w:rPr>
        <w:t xml:space="preserve">. Разместить настоящее решение в информационно-телекоммуникационной сети «Интернет» </w:t>
      </w:r>
      <w:r w:rsidRPr="00FA0588">
        <w:rPr>
          <w:sz w:val="28"/>
          <w:szCs w:val="28"/>
        </w:rPr>
        <w:t xml:space="preserve">на сайте </w:t>
      </w:r>
      <w:hyperlink r:id="rId5" w:history="1">
        <w:r w:rsidRPr="00FA0588">
          <w:rPr>
            <w:rStyle w:val="a7"/>
            <w:sz w:val="28"/>
            <w:szCs w:val="28"/>
            <w:lang w:val="en-US"/>
          </w:rPr>
          <w:t>https</w:t>
        </w:r>
        <w:r w:rsidRPr="00FA0588">
          <w:rPr>
            <w:rStyle w:val="a7"/>
            <w:sz w:val="28"/>
            <w:szCs w:val="28"/>
          </w:rPr>
          <w:t>://</w:t>
        </w:r>
        <w:proofErr w:type="spellStart"/>
        <w:r w:rsidRPr="00FA0588">
          <w:rPr>
            <w:rStyle w:val="a7"/>
            <w:sz w:val="28"/>
            <w:szCs w:val="28"/>
            <w:lang w:val="en-US"/>
          </w:rPr>
          <w:t>moivibori</w:t>
        </w:r>
        <w:proofErr w:type="spellEnd"/>
        <w:r w:rsidRPr="00FA0588">
          <w:rPr>
            <w:rStyle w:val="a7"/>
            <w:sz w:val="28"/>
            <w:szCs w:val="28"/>
          </w:rPr>
          <w:t>.</w:t>
        </w:r>
        <w:proofErr w:type="spellStart"/>
        <w:r w:rsidRPr="00FA0588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FA0588">
          <w:rPr>
            <w:rStyle w:val="a7"/>
            <w:sz w:val="28"/>
            <w:szCs w:val="28"/>
          </w:rPr>
          <w:t>/</w:t>
        </w:r>
      </w:hyperlink>
      <w:r w:rsidRPr="00FA0588">
        <w:rPr>
          <w:sz w:val="28"/>
          <w:szCs w:val="28"/>
        </w:rPr>
        <w:t xml:space="preserve"> в разделе =&gt; ТИК Сасовского района.</w:t>
      </w:r>
    </w:p>
    <w:p w:rsidR="00FD2FA3" w:rsidRPr="00DD2046" w:rsidRDefault="00FD2FA3" w:rsidP="00B61401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862080" w:rsidRPr="00DD2046" w:rsidRDefault="00862080" w:rsidP="00B61401">
      <w:pPr>
        <w:ind w:firstLine="709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Председатель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B61401" w:rsidRPr="00DD2046">
        <w:rPr>
          <w:bCs/>
          <w:sz w:val="28"/>
          <w:szCs w:val="28"/>
        </w:rPr>
        <w:t xml:space="preserve">     </w:t>
      </w:r>
      <w:r w:rsidRPr="00DD2046">
        <w:rPr>
          <w:bCs/>
          <w:sz w:val="28"/>
          <w:szCs w:val="28"/>
        </w:rPr>
        <w:t xml:space="preserve"> В.Н. Федулова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Секретарь территориальной</w:t>
      </w:r>
      <w:bookmarkStart w:id="0" w:name="_GoBack"/>
      <w:bookmarkEnd w:id="0"/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избирательной комиссии                                                                                 Н.В. Прихно</w:t>
      </w: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753F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24DA9" w:rsidRDefault="00524DA9"/>
    <w:sectPr w:rsidR="00524DA9" w:rsidSect="0057753F">
      <w:pgSz w:w="11907" w:h="16840"/>
      <w:pgMar w:top="397" w:right="567" w:bottom="39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0DD0"/>
    <w:multiLevelType w:val="hybridMultilevel"/>
    <w:tmpl w:val="059EE8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2D3A6A"/>
    <w:rsid w:val="00384209"/>
    <w:rsid w:val="004E2C6B"/>
    <w:rsid w:val="00524DA9"/>
    <w:rsid w:val="0057753F"/>
    <w:rsid w:val="006549CF"/>
    <w:rsid w:val="00862080"/>
    <w:rsid w:val="008A323F"/>
    <w:rsid w:val="00B61401"/>
    <w:rsid w:val="00DD2046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8AD2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semiHidden/>
    <w:unhideWhenUsed/>
    <w:rsid w:val="00B6140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1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E2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semiHidden/>
    <w:unhideWhenUsed/>
    <w:qFormat/>
    <w:rsid w:val="004E2C6B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2024-04-11T05:55:00Z</cp:lastPrinted>
  <dcterms:created xsi:type="dcterms:W3CDTF">2025-08-13T10:36:00Z</dcterms:created>
  <dcterms:modified xsi:type="dcterms:W3CDTF">2025-08-13T10:43:00Z</dcterms:modified>
</cp:coreProperties>
</file>